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E1EF" w14:textId="72B6151F" w:rsidR="00482485" w:rsidRDefault="00482485" w:rsidP="00482485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 xml:space="preserve">I&amp;R Annual </w:t>
      </w:r>
      <w:r w:rsidR="007F1601">
        <w:rPr>
          <w:rFonts w:eastAsia="Times New Roman"/>
        </w:rPr>
        <w:t>Activities</w:t>
      </w:r>
    </w:p>
    <w:p w14:paraId="6EA56F17" w14:textId="78D5580D" w:rsidR="00482485" w:rsidRPr="00482485" w:rsidRDefault="00482485" w:rsidP="0048248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b/>
          <w:bCs/>
          <w:sz w:val="24"/>
          <w:szCs w:val="24"/>
        </w:rPr>
        <w:t>Trainings</w:t>
      </w:r>
    </w:p>
    <w:p w14:paraId="35492BD6" w14:textId="0501246C" w:rsidR="00482485" w:rsidRPr="00926A8E" w:rsidRDefault="00482485" w:rsidP="00482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New Recruiter Training: Held in Fall and late Spring to capture new recruiters at peak hiring times of the year for subgrantees</w:t>
      </w:r>
    </w:p>
    <w:p w14:paraId="159C66E6" w14:textId="059A16E2" w:rsidR="00482485" w:rsidRPr="00926A8E" w:rsidRDefault="00482485" w:rsidP="004824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Annual SEA Reviewer Training: Held in Spring immediately before or after the State I&amp;R Training</w:t>
      </w:r>
    </w:p>
    <w:p w14:paraId="060889EF" w14:textId="688418A6" w:rsidR="00482485" w:rsidRPr="00926A8E" w:rsidRDefault="00482485" w:rsidP="004824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State I&amp;R Training: Held annually in Spring; the audience alternates between all I&amp;R staff and a train-the-trainer for I&amp;R Coordinators, SEA Reviewers, and I&amp;R Trainers</w:t>
      </w:r>
    </w:p>
    <w:p w14:paraId="701A814A" w14:textId="50CA3B62" w:rsidR="00482485" w:rsidRPr="00926A8E" w:rsidRDefault="00482485" w:rsidP="004824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State and Local Re-interview Training: Held annually in Winter</w:t>
      </w:r>
    </w:p>
    <w:p w14:paraId="43DEE1E1" w14:textId="77777777" w:rsidR="00482485" w:rsidRPr="00482485" w:rsidRDefault="00482485" w:rsidP="0048248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b/>
          <w:bCs/>
          <w:sz w:val="24"/>
          <w:szCs w:val="24"/>
        </w:rPr>
        <w:t>Meetings</w:t>
      </w:r>
    </w:p>
    <w:p w14:paraId="17A9ECB8" w14:textId="5DC1CFFE" w:rsidR="00482485" w:rsidRPr="00926A8E" w:rsidRDefault="00482485" w:rsidP="004824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State I&amp;R Advisory Committee (meets four times a year): Nine representatives from different subgrantees provide recommendations and feedback to CDE on critical I&amp;R topics and needs to support statewide I&amp;R policy and activities.</w:t>
      </w:r>
    </w:p>
    <w:p w14:paraId="6CEB0EC1" w14:textId="77777777" w:rsidR="00482485" w:rsidRPr="00482485" w:rsidRDefault="00482485" w:rsidP="00482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 xml:space="preserve">I&amp;R Coordinators Network (meets two or three times a year): The goal is to increase collaborative efforts in I&amp;R across the state by </w:t>
      </w:r>
    </w:p>
    <w:p w14:paraId="10A1FFFF" w14:textId="77777777" w:rsidR="00482485" w:rsidRPr="00482485" w:rsidRDefault="00482485" w:rsidP="00926A8E">
      <w:pPr>
        <w:numPr>
          <w:ilvl w:val="1"/>
          <w:numId w:val="6"/>
        </w:numPr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Fostering effective communication between the State Migrant Education Program (MEP) and local I&amp;R Coordinators; and</w:t>
      </w:r>
    </w:p>
    <w:p w14:paraId="75A658DC" w14:textId="7188ABBE" w:rsidR="00482485" w:rsidRPr="00926A8E" w:rsidRDefault="00482485" w:rsidP="004824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Promoting productive networking among local I&amp;R Coordinators in the state.</w:t>
      </w:r>
    </w:p>
    <w:p w14:paraId="339BB21A" w14:textId="73022048" w:rsidR="00F54315" w:rsidRPr="00794235" w:rsidRDefault="00482485" w:rsidP="007942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82485">
        <w:rPr>
          <w:rFonts w:ascii="Arial" w:eastAsia="Times New Roman" w:hAnsi="Arial" w:cs="Arial"/>
          <w:sz w:val="24"/>
          <w:szCs w:val="24"/>
        </w:rPr>
        <w:t>I&amp;R Professional Learning Network (meets multiple times a year): The MEO is building a network of I&amp;R specialists from subgrantees who are trained in continuous improvement to develop and focus on problems of practice in I&amp;R, using local data collected from local re-interviews and MSIN.</w:t>
      </w:r>
    </w:p>
    <w:sectPr w:rsidR="00F54315" w:rsidRPr="00794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50B9"/>
    <w:multiLevelType w:val="multilevel"/>
    <w:tmpl w:val="25D2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5691D"/>
    <w:multiLevelType w:val="multilevel"/>
    <w:tmpl w:val="B5F2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26E55"/>
    <w:multiLevelType w:val="multilevel"/>
    <w:tmpl w:val="E4C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B4906"/>
    <w:multiLevelType w:val="multilevel"/>
    <w:tmpl w:val="440C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469A5"/>
    <w:multiLevelType w:val="multilevel"/>
    <w:tmpl w:val="6E2C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B3657"/>
    <w:multiLevelType w:val="multilevel"/>
    <w:tmpl w:val="C74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B2EE0"/>
    <w:multiLevelType w:val="multilevel"/>
    <w:tmpl w:val="147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85"/>
    <w:rsid w:val="00101490"/>
    <w:rsid w:val="00482485"/>
    <w:rsid w:val="00794235"/>
    <w:rsid w:val="007F1601"/>
    <w:rsid w:val="00926A8E"/>
    <w:rsid w:val="00A14197"/>
    <w:rsid w:val="00F5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AF28"/>
  <w15:chartTrackingRefBased/>
  <w15:docId w15:val="{DD2B0E38-1318-4120-ABB6-28761642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4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248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824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Greenfield</dc:creator>
  <cp:keywords/>
  <dc:description/>
  <cp:lastModifiedBy>Marc Greenfield</cp:lastModifiedBy>
  <cp:revision>4</cp:revision>
  <dcterms:created xsi:type="dcterms:W3CDTF">2022-03-21T22:50:00Z</dcterms:created>
  <dcterms:modified xsi:type="dcterms:W3CDTF">2022-03-21T22:54:00Z</dcterms:modified>
</cp:coreProperties>
</file>